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276" w:rsidRDefault="00E45276" w:rsidP="00E45276">
      <w:pPr>
        <w:pStyle w:val="Title"/>
      </w:pPr>
      <w:r>
        <w:t xml:space="preserve">PHS Hall of Fame </w:t>
      </w:r>
      <w:r>
        <w:t>Constitution and By</w:t>
      </w:r>
      <w:r w:rsidR="00DB239D">
        <w:t>l</w:t>
      </w:r>
      <w:r>
        <w:t>aws</w:t>
      </w:r>
    </w:p>
    <w:p w:rsidR="00E45276" w:rsidRDefault="00E45276" w:rsidP="00E45276">
      <w:r>
        <w:t xml:space="preserve">The Paramus Athletic Hall of Fame </w:t>
      </w:r>
      <w:proofErr w:type="gramStart"/>
      <w:r>
        <w:t>was founded</w:t>
      </w:r>
      <w:proofErr w:type="gramEnd"/>
      <w:r>
        <w:t xml:space="preserve"> to honor, pay tribute, and perpetuate the memory of those individuals who, either through participation, support, or interest, have made outstanding contributions in the field of interscholastic athletics and who have helped bring recognition, honor, distinction, and excellence to Paramus High School </w:t>
      </w:r>
      <w:r>
        <w:t>a</w:t>
      </w:r>
      <w:r>
        <w:t>thletics. This organization is separate and apart from any other organization.</w:t>
      </w:r>
    </w:p>
    <w:p w:rsidR="00E45276" w:rsidRDefault="00E45276" w:rsidP="00E45276">
      <w:r>
        <w:t xml:space="preserve">A. </w:t>
      </w:r>
      <w:r w:rsidRPr="00E45276">
        <w:rPr>
          <w:b/>
        </w:rPr>
        <w:t>Organization</w:t>
      </w:r>
      <w:r>
        <w:t>: The organization shall be known as the Paramus High School Athletic Hall of Fame</w:t>
      </w:r>
      <w:proofErr w:type="gramStart"/>
      <w:r>
        <w:t xml:space="preserve">. </w:t>
      </w:r>
      <w:proofErr w:type="gramEnd"/>
      <w:r>
        <w:t xml:space="preserve">The Paramus High School Athletic Hall of Fame is a non-political, </w:t>
      </w:r>
      <w:proofErr w:type="gramStart"/>
      <w:r>
        <w:t>non-sectarian</w:t>
      </w:r>
      <w:proofErr w:type="gramEnd"/>
      <w:r>
        <w:t xml:space="preserve"> and non-prejudiced organization.  </w:t>
      </w:r>
    </w:p>
    <w:p w:rsidR="00E45276" w:rsidRDefault="00E45276" w:rsidP="00E45276">
      <w:r>
        <w:t xml:space="preserve">B. </w:t>
      </w:r>
      <w:r w:rsidRPr="00E45276">
        <w:rPr>
          <w:b/>
        </w:rPr>
        <w:t>Membership</w:t>
      </w:r>
      <w:r>
        <w:t>: The organization shall consist of the PHS Director of Athletics and at least six (6) and no more than eight (8) general members. Two (2) of the members will serve</w:t>
      </w:r>
      <w:bookmarkStart w:id="0" w:name="_GoBack"/>
      <w:bookmarkEnd w:id="0"/>
      <w:r>
        <w:t xml:space="preserve"> as the Chairperson and the Secretary/Treasurer.</w:t>
      </w:r>
    </w:p>
    <w:p w:rsidR="00E45276" w:rsidRDefault="00E45276" w:rsidP="00E45276">
      <w:r>
        <w:t xml:space="preserve">A member, to remain in good standing, </w:t>
      </w:r>
      <w:proofErr w:type="gramStart"/>
      <w:r>
        <w:t>is expected</w:t>
      </w:r>
      <w:proofErr w:type="gramEnd"/>
      <w:r>
        <w:t xml:space="preserve"> to be in attendance at all regular meetings, fulfill standing committee responsibilities and be actively engaged in the pursuit of the organization’s objectives and goals.</w:t>
      </w:r>
    </w:p>
    <w:p w:rsidR="00E45276" w:rsidRDefault="00E45276" w:rsidP="00E45276">
      <w:r>
        <w:t xml:space="preserve">C. </w:t>
      </w:r>
      <w:r w:rsidRPr="00E45276">
        <w:rPr>
          <w:b/>
        </w:rPr>
        <w:t>Meeting</w:t>
      </w:r>
      <w:r>
        <w:t>: A majority of the membership present shall constitute a quorum for a regular meeting.</w:t>
      </w:r>
    </w:p>
    <w:p w:rsidR="00E45276" w:rsidRDefault="00E45276" w:rsidP="00E45276">
      <w:r>
        <w:t xml:space="preserve">D. </w:t>
      </w:r>
      <w:r w:rsidRPr="00E45276">
        <w:rPr>
          <w:b/>
        </w:rPr>
        <w:t>Officers</w:t>
      </w:r>
      <w:r>
        <w:t>: There shall be a Chairperson and a Secretary/Treasurer. Terms of office shall be for two (2) years starting on Dec. 1 and ending on Nov. 30 Officers may serve for any number of successive terms.</w:t>
      </w:r>
    </w:p>
    <w:p w:rsidR="00E45276" w:rsidRDefault="00E45276" w:rsidP="00E45276">
      <w:r>
        <w:t xml:space="preserve">1. </w:t>
      </w:r>
      <w:r w:rsidRPr="00E45276">
        <w:rPr>
          <w:i/>
        </w:rPr>
        <w:t>Chairperson Shall:</w:t>
      </w:r>
    </w:p>
    <w:p w:rsidR="00E45276" w:rsidRDefault="00E45276" w:rsidP="00E45276">
      <w:pPr>
        <w:ind w:left="720"/>
      </w:pPr>
      <w:r>
        <w:t>a. Maintain all committee business in complianc</w:t>
      </w:r>
      <w:r>
        <w:t>e with organization procedures.</w:t>
      </w:r>
    </w:p>
    <w:p w:rsidR="00E45276" w:rsidRDefault="00E45276" w:rsidP="00E45276">
      <w:pPr>
        <w:ind w:left="720"/>
      </w:pPr>
      <w:r>
        <w:t>b. Prepare meeting schedules, agendas, and call special meetings.</w:t>
      </w:r>
    </w:p>
    <w:p w:rsidR="00E45276" w:rsidRDefault="00E45276" w:rsidP="00E45276">
      <w:pPr>
        <w:ind w:left="720"/>
      </w:pPr>
      <w:r>
        <w:t>c. Make committee assignments.</w:t>
      </w:r>
    </w:p>
    <w:p w:rsidR="00E45276" w:rsidRDefault="00E45276" w:rsidP="00E45276">
      <w:pPr>
        <w:ind w:left="720"/>
      </w:pPr>
      <w:r>
        <w:t>d. Initiate and handle all official communications between committee members and the general public.</w:t>
      </w:r>
    </w:p>
    <w:p w:rsidR="00E45276" w:rsidRDefault="00E45276" w:rsidP="00E45276">
      <w:pPr>
        <w:ind w:left="720"/>
      </w:pPr>
      <w:r>
        <w:t>e. Select and appoint the secretary/Treasurer</w:t>
      </w:r>
    </w:p>
    <w:p w:rsidR="00E45276" w:rsidRDefault="00E45276" w:rsidP="00E45276">
      <w:pPr>
        <w:ind w:left="720"/>
      </w:pPr>
      <w:r>
        <w:t>f. Serve as ex-officio member on all standing committees</w:t>
      </w:r>
    </w:p>
    <w:p w:rsidR="00E45276" w:rsidRDefault="00E45276" w:rsidP="00E45276">
      <w:pPr>
        <w:ind w:left="720"/>
      </w:pPr>
      <w:r>
        <w:t>g. Require such reports as may be necessary</w:t>
      </w:r>
    </w:p>
    <w:p w:rsidR="00E45276" w:rsidRDefault="00E45276" w:rsidP="00E45276">
      <w:pPr>
        <w:ind w:left="720"/>
      </w:pPr>
      <w:r>
        <w:t>h. Perform such other duties as shall be required of him/her by resolution of the committee.</w:t>
      </w:r>
    </w:p>
    <w:p w:rsidR="00E45276" w:rsidRDefault="00E45276" w:rsidP="00E45276"/>
    <w:p w:rsidR="00E45276" w:rsidRDefault="00E45276" w:rsidP="00E45276">
      <w:r>
        <w:t xml:space="preserve">2. </w:t>
      </w:r>
      <w:r w:rsidRPr="00E45276">
        <w:rPr>
          <w:i/>
        </w:rPr>
        <w:t>Secretary/Treasurer shall:</w:t>
      </w:r>
    </w:p>
    <w:p w:rsidR="00E45276" w:rsidRDefault="00E45276" w:rsidP="00E45276">
      <w:pPr>
        <w:ind w:left="720"/>
      </w:pPr>
      <w:r>
        <w:t>a. Keep record of organization minutes</w:t>
      </w:r>
    </w:p>
    <w:p w:rsidR="00E45276" w:rsidRDefault="00E45276" w:rsidP="00E45276">
      <w:pPr>
        <w:ind w:left="720"/>
      </w:pPr>
      <w:r>
        <w:t>b. Keep a record of organization correspondence</w:t>
      </w:r>
    </w:p>
    <w:p w:rsidR="00E45276" w:rsidRDefault="00E45276" w:rsidP="00E45276">
      <w:pPr>
        <w:ind w:left="720"/>
      </w:pPr>
      <w:r>
        <w:t>c. Conduct business meetings in the absence of the Chairperson</w:t>
      </w:r>
    </w:p>
    <w:p w:rsidR="00E45276" w:rsidRDefault="00E45276" w:rsidP="00E45276">
      <w:pPr>
        <w:ind w:left="720"/>
      </w:pPr>
      <w:r>
        <w:t>d. Keep a record of organization finances.</w:t>
      </w:r>
    </w:p>
    <w:p w:rsidR="00E45276" w:rsidRDefault="00E45276" w:rsidP="00E45276">
      <w:pPr>
        <w:ind w:left="720"/>
      </w:pPr>
      <w:r>
        <w:t>e. Serve as custodian of organization funds kept on deposit in a banking institution selected by the organization.</w:t>
      </w:r>
    </w:p>
    <w:p w:rsidR="00E45276" w:rsidRDefault="00E45276" w:rsidP="00E45276">
      <w:pPr>
        <w:ind w:left="720"/>
      </w:pPr>
      <w:r>
        <w:t>f. Coordinate fund raising</w:t>
      </w:r>
    </w:p>
    <w:p w:rsidR="00E45276" w:rsidRDefault="00E45276" w:rsidP="00E45276">
      <w:pPr>
        <w:ind w:left="720"/>
      </w:pPr>
      <w:r>
        <w:t>g. Keep a record of expenditures according to procedures established by the organization.</w:t>
      </w:r>
    </w:p>
    <w:p w:rsidR="00E45276" w:rsidRDefault="00E45276" w:rsidP="00E45276">
      <w:pPr>
        <w:ind w:left="720"/>
      </w:pPr>
      <w:r>
        <w:t>h. Serve as ex-officio member on all standing committees</w:t>
      </w:r>
    </w:p>
    <w:p w:rsidR="00E45276" w:rsidRDefault="00E45276" w:rsidP="00E45276">
      <w:pPr>
        <w:ind w:left="720"/>
      </w:pPr>
      <w:proofErr w:type="spellStart"/>
      <w:r>
        <w:t>i</w:t>
      </w:r>
      <w:proofErr w:type="spellEnd"/>
      <w:r>
        <w:t xml:space="preserve">. Perform such other duties as </w:t>
      </w:r>
      <w:r>
        <w:t>shall be required of him/her by resolution of the committee.</w:t>
      </w:r>
    </w:p>
    <w:p w:rsidR="00E45276" w:rsidRDefault="00E45276" w:rsidP="00E45276">
      <w:r>
        <w:t xml:space="preserve">3. </w:t>
      </w:r>
      <w:r w:rsidRPr="00E45276">
        <w:rPr>
          <w:i/>
        </w:rPr>
        <w:t>Committee Members</w:t>
      </w:r>
    </w:p>
    <w:p w:rsidR="00E45276" w:rsidRDefault="00E45276" w:rsidP="00E45276">
      <w:r>
        <w:t>Individuals seeking to become members of the committee may apply in writing through the office of the PHS Director of Athletics</w:t>
      </w:r>
      <w:proofErr w:type="gramStart"/>
      <w:r>
        <w:t xml:space="preserve">.  </w:t>
      </w:r>
      <w:proofErr w:type="gramEnd"/>
      <w:r>
        <w:t xml:space="preserve">New members </w:t>
      </w:r>
      <w:proofErr w:type="gramStart"/>
      <w:r>
        <w:t>must be approved</w:t>
      </w:r>
      <w:proofErr w:type="gramEnd"/>
      <w:r>
        <w:t xml:space="preserve"> by a majority vote of the existing members.</w:t>
      </w:r>
    </w:p>
    <w:p w:rsidR="00E45276" w:rsidRDefault="00E45276" w:rsidP="00E45276">
      <w:r>
        <w:t xml:space="preserve">E. </w:t>
      </w:r>
      <w:r w:rsidRPr="00E45276">
        <w:rPr>
          <w:b/>
        </w:rPr>
        <w:t>Finances</w:t>
      </w:r>
      <w:r>
        <w:t xml:space="preserve">: As the athletic Hall of Fame is a voluntary organization, it is understood that costs involved in meeting its goals and objectives shall be financed through contribution, grants, gifts, donations, and various fund raising activities as deemed necessary by the organization. </w:t>
      </w:r>
    </w:p>
    <w:p w:rsidR="00E45276" w:rsidRDefault="00E45276" w:rsidP="00E45276">
      <w:r>
        <w:t xml:space="preserve">F. </w:t>
      </w:r>
      <w:r w:rsidRPr="00E45276">
        <w:rPr>
          <w:b/>
        </w:rPr>
        <w:t>Nomination Criteria:</w:t>
      </w:r>
    </w:p>
    <w:p w:rsidR="00E45276" w:rsidRDefault="00E45276" w:rsidP="00E45276">
      <w:pPr>
        <w:ind w:left="720"/>
      </w:pPr>
      <w:r>
        <w:t>1. Athletes</w:t>
      </w:r>
    </w:p>
    <w:p w:rsidR="00E45276" w:rsidRDefault="00E45276" w:rsidP="00E45276">
      <w:pPr>
        <w:ind w:left="1440"/>
      </w:pPr>
      <w:r>
        <w:t>a. Must ha</w:t>
      </w:r>
      <w:r>
        <w:t>ve attended Paramus High School</w:t>
      </w:r>
      <w:r>
        <w:br/>
      </w:r>
      <w:r>
        <w:t>b. Must have earned an athletic Varsity Letter</w:t>
      </w:r>
      <w:r>
        <w:br/>
      </w:r>
      <w:r>
        <w:t>c. Must have displayed high moral character, contributed significantly t</w:t>
      </w:r>
      <w:r>
        <w:t>o his/her school and community.</w:t>
      </w:r>
      <w:r>
        <w:br/>
      </w:r>
      <w:proofErr w:type="gramStart"/>
      <w:r>
        <w:t>d</w:t>
      </w:r>
      <w:proofErr w:type="gramEnd"/>
      <w:r>
        <w:t>. Is eligible five (5) years af</w:t>
      </w:r>
      <w:r>
        <w:t>ter his/her class has graduated</w:t>
      </w:r>
      <w:r>
        <w:br/>
        <w:t>e. Factors for consideration:</w:t>
      </w:r>
    </w:p>
    <w:p w:rsidR="00E45276" w:rsidRDefault="00E45276" w:rsidP="00E45276">
      <w:pPr>
        <w:ind w:left="2160"/>
      </w:pPr>
      <w:r>
        <w:t>1. Paramus High School "athletic" letter awards</w:t>
      </w:r>
      <w:r>
        <w:br/>
      </w:r>
      <w:r>
        <w:t>2</w:t>
      </w:r>
      <w:r>
        <w:t xml:space="preserve">. </w:t>
      </w:r>
      <w:proofErr w:type="gramStart"/>
      <w:r>
        <w:t>Conference/league recognition</w:t>
      </w:r>
      <w:r>
        <w:br/>
        <w:t>3.</w:t>
      </w:r>
      <w:proofErr w:type="gramEnd"/>
      <w:r>
        <w:t xml:space="preserve"> </w:t>
      </w:r>
      <w:proofErr w:type="gramStart"/>
      <w:r>
        <w:t>County recognition</w:t>
      </w:r>
      <w:r>
        <w:br/>
        <w:t>4.</w:t>
      </w:r>
      <w:proofErr w:type="gramEnd"/>
      <w:r>
        <w:t xml:space="preserve"> </w:t>
      </w:r>
      <w:proofErr w:type="gramStart"/>
      <w:r>
        <w:t>State recognition</w:t>
      </w:r>
      <w:r>
        <w:br/>
      </w:r>
      <w:r>
        <w:lastRenderedPageBreak/>
        <w:t>5.</w:t>
      </w:r>
      <w:proofErr w:type="gramEnd"/>
      <w:r>
        <w:t xml:space="preserve"> </w:t>
      </w:r>
      <w:proofErr w:type="gramStart"/>
      <w:r>
        <w:t>National recognition</w:t>
      </w:r>
      <w:r>
        <w:br/>
      </w:r>
      <w:r>
        <w:t>6.</w:t>
      </w:r>
      <w:proofErr w:type="gramEnd"/>
      <w:r>
        <w:t xml:space="preserve"> Other achievements</w:t>
      </w:r>
    </w:p>
    <w:p w:rsidR="00E45276" w:rsidRDefault="00E45276" w:rsidP="00E45276">
      <w:pPr>
        <w:ind w:left="720"/>
      </w:pPr>
      <w:r>
        <w:t>2. Coaches:</w:t>
      </w:r>
    </w:p>
    <w:p w:rsidR="00E45276" w:rsidRDefault="00E45276" w:rsidP="00E45276">
      <w:pPr>
        <w:ind w:left="1440"/>
      </w:pPr>
      <w:r>
        <w:t>a. Must have been a m</w:t>
      </w:r>
      <w:r>
        <w:t>ember of the PHS coaching staff</w:t>
      </w:r>
      <w:r>
        <w:br/>
      </w:r>
      <w:r>
        <w:t xml:space="preserve">b. </w:t>
      </w:r>
      <w:proofErr w:type="gramStart"/>
      <w:r>
        <w:t>Must</w:t>
      </w:r>
      <w:proofErr w:type="gramEnd"/>
      <w:r>
        <w:t xml:space="preserve"> have been a retired me</w:t>
      </w:r>
      <w:r>
        <w:t>mber of Paramus School District</w:t>
      </w:r>
      <w:r>
        <w:br/>
        <w:t>c. Other considered factors:</w:t>
      </w:r>
    </w:p>
    <w:p w:rsidR="00E45276" w:rsidRDefault="00E45276" w:rsidP="00E45276">
      <w:pPr>
        <w:ind w:left="2160"/>
      </w:pPr>
      <w:r>
        <w:t xml:space="preserve">1. </w:t>
      </w:r>
      <w:r>
        <w:t>Number of years coached at PHS</w:t>
      </w:r>
      <w:r>
        <w:br/>
        <w:t xml:space="preserve">2. </w:t>
      </w:r>
      <w:proofErr w:type="gramStart"/>
      <w:r>
        <w:t>Coaching record</w:t>
      </w:r>
      <w:r>
        <w:br/>
      </w:r>
      <w:r>
        <w:t>3.</w:t>
      </w:r>
      <w:proofErr w:type="gramEnd"/>
      <w:r>
        <w:t xml:space="preserve"> Number of league, cou</w:t>
      </w:r>
      <w:r>
        <w:t>nty, state championships earned</w:t>
      </w:r>
      <w:r>
        <w:br/>
        <w:t xml:space="preserve">4. </w:t>
      </w:r>
      <w:proofErr w:type="gramStart"/>
      <w:r>
        <w:t>Other achievements</w:t>
      </w:r>
      <w:r>
        <w:br/>
      </w:r>
      <w:r>
        <w:t>5.</w:t>
      </w:r>
      <w:proofErr w:type="gramEnd"/>
      <w:r>
        <w:t xml:space="preserve"> Committee reserves the right to nominate in special situations.</w:t>
      </w:r>
    </w:p>
    <w:p w:rsidR="00E45276" w:rsidRDefault="00E45276" w:rsidP="00E45276">
      <w:pPr>
        <w:ind w:left="720"/>
      </w:pPr>
      <w:r>
        <w:t>3. Special Awards:</w:t>
      </w:r>
    </w:p>
    <w:p w:rsidR="00E45276" w:rsidRDefault="00E45276" w:rsidP="00E45276">
      <w:pPr>
        <w:ind w:left="720"/>
      </w:pPr>
      <w:r>
        <w:t>In order to qualify as a special award candidate, individuals must have displayed and portrayed loyalty, pride, and dedication in the tradition of the Paramus High School athletic program and must have made significant contributions to that program.</w:t>
      </w:r>
    </w:p>
    <w:p w:rsidR="00E45276" w:rsidRDefault="00E45276" w:rsidP="00E45276">
      <w:pPr>
        <w:ind w:left="720"/>
      </w:pPr>
      <w:r>
        <w:t>4. Posthumous Award:</w:t>
      </w:r>
    </w:p>
    <w:p w:rsidR="00E45276" w:rsidRDefault="00E45276" w:rsidP="00E45276">
      <w:pPr>
        <w:ind w:left="720"/>
      </w:pPr>
      <w:r>
        <w:t xml:space="preserve">Categories aforementioned. . . </w:t>
      </w:r>
      <w:proofErr w:type="gramStart"/>
      <w:r>
        <w:t>.any</w:t>
      </w:r>
      <w:proofErr w:type="gramEnd"/>
      <w:r>
        <w:t xml:space="preserve"> and all considerations for the above shall include those deceased members who are nominated from the above groups.</w:t>
      </w:r>
    </w:p>
    <w:p w:rsidR="00E45276" w:rsidRDefault="00E45276" w:rsidP="00E45276">
      <w:pPr>
        <w:ind w:left="720"/>
      </w:pPr>
      <w:r>
        <w:t>5. Team Recognition:</w:t>
      </w:r>
    </w:p>
    <w:p w:rsidR="00E45276" w:rsidRDefault="00E45276" w:rsidP="00E45276">
      <w:pPr>
        <w:ind w:left="720"/>
      </w:pPr>
      <w:r>
        <w:t>County Champ, State</w:t>
      </w:r>
      <w:r>
        <w:t xml:space="preserve"> Sectional, State Championships</w:t>
      </w:r>
    </w:p>
    <w:p w:rsidR="00E45276" w:rsidRDefault="00E45276" w:rsidP="00E45276">
      <w:pPr>
        <w:ind w:left="720"/>
      </w:pPr>
      <w:r>
        <w:t>* No committee member shall be considered for induction into the Hall of Fame until at least two Induction Ceremonies have taken place since his/he</w:t>
      </w:r>
      <w:r>
        <w:t>r appointment to the committee.</w:t>
      </w:r>
    </w:p>
    <w:p w:rsidR="00E45276" w:rsidRDefault="00E45276" w:rsidP="00E45276">
      <w:r>
        <w:t xml:space="preserve">G. </w:t>
      </w:r>
      <w:r w:rsidRPr="00E45276">
        <w:rPr>
          <w:b/>
        </w:rPr>
        <w:t>Procedures</w:t>
      </w:r>
    </w:p>
    <w:p w:rsidR="00E45276" w:rsidRDefault="00E45276" w:rsidP="00E45276">
      <w:pPr>
        <w:ind w:left="720"/>
      </w:pPr>
      <w:r>
        <w:t xml:space="preserve">1. </w:t>
      </w:r>
      <w:proofErr w:type="gramStart"/>
      <w:r>
        <w:t>For</w:t>
      </w:r>
      <w:proofErr w:type="gramEnd"/>
      <w:r>
        <w:t xml:space="preserve"> Nomination:</w:t>
      </w:r>
    </w:p>
    <w:p w:rsidR="00E45276" w:rsidRDefault="00E45276" w:rsidP="00E45276">
      <w:pPr>
        <w:ind w:left="1440"/>
      </w:pPr>
      <w:r>
        <w:t>a. Candidates are recommended by means of an official nomination form o</w:t>
      </w:r>
      <w:r>
        <w:t>n the website</w:t>
      </w:r>
      <w:r>
        <w:br/>
      </w:r>
      <w:r>
        <w:t>b. Nomination forms are available u</w:t>
      </w:r>
      <w:r>
        <w:t>pon request from the committee.</w:t>
      </w:r>
      <w:r>
        <w:br/>
      </w:r>
      <w:r>
        <w:t>c. All applications wi</w:t>
      </w:r>
      <w:r>
        <w:t>ll receive an initial screening</w:t>
      </w:r>
      <w:r>
        <w:br/>
      </w:r>
      <w:r>
        <w:t>d. All applications will remain in the possession of the committee Chairperson. The committee will determine the closing dates</w:t>
      </w:r>
    </w:p>
    <w:p w:rsidR="00E45276" w:rsidRDefault="00E45276" w:rsidP="005B2F47">
      <w:pPr>
        <w:ind w:left="720"/>
      </w:pPr>
      <w:r>
        <w:t xml:space="preserve">2. </w:t>
      </w:r>
      <w:proofErr w:type="gramStart"/>
      <w:r>
        <w:t>For</w:t>
      </w:r>
      <w:proofErr w:type="gramEnd"/>
      <w:r>
        <w:t xml:space="preserve"> selection:</w:t>
      </w:r>
    </w:p>
    <w:p w:rsidR="005B2F47" w:rsidRDefault="00E45276" w:rsidP="005B2F47">
      <w:pPr>
        <w:ind w:left="1440"/>
      </w:pPr>
      <w:r>
        <w:lastRenderedPageBreak/>
        <w:t xml:space="preserve">a. All applications </w:t>
      </w:r>
      <w:proofErr w:type="gramStart"/>
      <w:r>
        <w:t>shall be forwarded</w:t>
      </w:r>
      <w:proofErr w:type="gramEnd"/>
      <w:r>
        <w:t xml:space="preserve"> to the Chairperson for presentation to the m</w:t>
      </w:r>
      <w:r>
        <w:t>embership at a regular meeting.</w:t>
      </w:r>
      <w:r>
        <w:br/>
      </w:r>
      <w:r>
        <w:t>b. Applications will be classified as to worthiness, "</w:t>
      </w:r>
      <w:r>
        <w:t>A</w:t>
      </w:r>
      <w:proofErr w:type="gramStart"/>
      <w:r>
        <w:t>",</w:t>
      </w:r>
      <w:proofErr w:type="gramEnd"/>
      <w:r>
        <w:t xml:space="preserve"> "B", "C" by a majority vote</w:t>
      </w:r>
      <w:r>
        <w:br/>
      </w:r>
      <w:r>
        <w:t>c. Upon official acceptance as a valid application, said application shall remain in the permanent f</w:t>
      </w:r>
      <w:r>
        <w:t>iles for possible selection for future inductions.</w:t>
      </w:r>
      <w:r>
        <w:br/>
      </w:r>
      <w:r>
        <w:t>d. Additional background information on all applications rated "A" shall be gathered by general members</w:t>
      </w:r>
      <w:r>
        <w:t>hip.</w:t>
      </w:r>
      <w:r>
        <w:br/>
      </w:r>
      <w:r>
        <w:t xml:space="preserve">e. All "A" nominees </w:t>
      </w:r>
      <w:proofErr w:type="gramStart"/>
      <w:r>
        <w:t>will be placed</w:t>
      </w:r>
      <w:proofErr w:type="gramEnd"/>
      <w:r>
        <w:t xml:space="preserve"> on the final ballot wh</w:t>
      </w:r>
      <w:r>
        <w:t>ere nominee w</w:t>
      </w:r>
      <w:r w:rsidR="005B2F47">
        <w:t>ill be voted upon.</w:t>
      </w:r>
    </w:p>
    <w:p w:rsidR="00E45276" w:rsidRDefault="00E45276" w:rsidP="00E45276">
      <w:r>
        <w:t xml:space="preserve">H. </w:t>
      </w:r>
      <w:r w:rsidRPr="005B2F47">
        <w:rPr>
          <w:b/>
        </w:rPr>
        <w:t>Final Ballot Guideline</w:t>
      </w:r>
    </w:p>
    <w:p w:rsidR="00E45276" w:rsidRDefault="00E45276" w:rsidP="005B2F47">
      <w:pPr>
        <w:ind w:left="720"/>
      </w:pPr>
      <w:r>
        <w:t>a. The numbe</w:t>
      </w:r>
      <w:r w:rsidR="005B2F47">
        <w:t>r of inductees shall be _______</w:t>
      </w:r>
      <w:r w:rsidR="005B2F47">
        <w:br/>
      </w:r>
      <w:r>
        <w:t xml:space="preserve">b. Each nominee </w:t>
      </w:r>
      <w:proofErr w:type="gramStart"/>
      <w:r>
        <w:t>wil</w:t>
      </w:r>
      <w:r w:rsidR="005B2F47">
        <w:t>l be discussed</w:t>
      </w:r>
      <w:proofErr w:type="gramEnd"/>
      <w:r w:rsidR="005B2F47">
        <w:t xml:space="preserve"> by the committee</w:t>
      </w:r>
      <w:r w:rsidR="005B2F47">
        <w:br/>
      </w:r>
      <w:r>
        <w:t>c. Each committee member will then vote for ________ nominees giving the highest rated nominee _________ points, the second rated nominee ___________ points on down to one poin</w:t>
      </w:r>
      <w:r w:rsidR="005B2F47">
        <w:t>t for the lowest rated nominee.</w:t>
      </w:r>
      <w:r w:rsidR="005B2F47">
        <w:br/>
      </w:r>
      <w:r>
        <w:t>d. The ______ nominees receiving the highest tot</w:t>
      </w:r>
      <w:r w:rsidR="005B2F47">
        <w:t xml:space="preserve">al of points </w:t>
      </w:r>
      <w:proofErr w:type="gramStart"/>
      <w:r w:rsidR="005B2F47">
        <w:t>shall be inducted</w:t>
      </w:r>
      <w:proofErr w:type="gramEnd"/>
      <w:r w:rsidR="005B2F47">
        <w:t>.</w:t>
      </w:r>
      <w:r w:rsidR="005B2F47">
        <w:br/>
      </w:r>
      <w:r>
        <w:t>e. Nominees not selected will have their applications put on file for poss</w:t>
      </w:r>
      <w:r w:rsidR="005B2F47">
        <w:t>ible selection at a later date.</w:t>
      </w:r>
      <w:r w:rsidR="005B2F47">
        <w:br/>
      </w:r>
      <w:r>
        <w:t xml:space="preserve">f. One or more teams </w:t>
      </w:r>
      <w:proofErr w:type="gramStart"/>
      <w:r>
        <w:t>may be considered</w:t>
      </w:r>
      <w:proofErr w:type="gramEnd"/>
      <w:r>
        <w:t xml:space="preserve"> for induction in any given year.</w:t>
      </w:r>
    </w:p>
    <w:p w:rsidR="005B2F47" w:rsidRDefault="00E45276" w:rsidP="00E45276">
      <w:r>
        <w:t xml:space="preserve">I. </w:t>
      </w:r>
      <w:r w:rsidRPr="005B2F47">
        <w:rPr>
          <w:b/>
        </w:rPr>
        <w:t>Hall of Fame Induction Ceremony</w:t>
      </w:r>
    </w:p>
    <w:p w:rsidR="00E45276" w:rsidRDefault="00E45276" w:rsidP="00E45276">
      <w:r>
        <w:t xml:space="preserve">The Hall of Fame induction ceremony, banquet </w:t>
      </w:r>
      <w:proofErr w:type="gramStart"/>
      <w:r>
        <w:t>site</w:t>
      </w:r>
      <w:proofErr w:type="gramEnd"/>
      <w:r>
        <w:t xml:space="preserve"> and date will be determined by the </w:t>
      </w:r>
      <w:r w:rsidR="005B2F47">
        <w:t>Athletic Hall of Fame committee</w:t>
      </w:r>
    </w:p>
    <w:p w:rsidR="00E45276" w:rsidRDefault="00E45276" w:rsidP="00E45276">
      <w:r>
        <w:t xml:space="preserve">J.  </w:t>
      </w:r>
      <w:r w:rsidRPr="005B2F47">
        <w:rPr>
          <w:b/>
        </w:rPr>
        <w:t>Amendments</w:t>
      </w:r>
    </w:p>
    <w:p w:rsidR="00536230" w:rsidRDefault="00E45276" w:rsidP="00E45276">
      <w:r>
        <w:t>The Constitution may be amended by a majority vote of the committee members</w:t>
      </w:r>
      <w:proofErr w:type="gramStart"/>
      <w:r>
        <w:t xml:space="preserve">.  </w:t>
      </w:r>
      <w:proofErr w:type="gramEnd"/>
      <w:r>
        <w:t>Amendments must be submitted in writing to the committee chairperson at least one meeting prior to a vote being taken.</w:t>
      </w:r>
    </w:p>
    <w:sectPr w:rsidR="005362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276"/>
    <w:rsid w:val="005B2F47"/>
    <w:rsid w:val="00691D89"/>
    <w:rsid w:val="00821D30"/>
    <w:rsid w:val="00B40719"/>
    <w:rsid w:val="00C33474"/>
    <w:rsid w:val="00DB239D"/>
    <w:rsid w:val="00E4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4527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45276"/>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4527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4527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972</Words>
  <Characters>5545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Bankhead</dc:creator>
  <cp:lastModifiedBy>Catherine Bankhead</cp:lastModifiedBy>
  <cp:revision>2</cp:revision>
  <cp:lastPrinted>2017-06-27T19:38:00Z</cp:lastPrinted>
  <dcterms:created xsi:type="dcterms:W3CDTF">2017-06-26T21:34:00Z</dcterms:created>
  <dcterms:modified xsi:type="dcterms:W3CDTF">2017-06-27T19:38:00Z</dcterms:modified>
</cp:coreProperties>
</file>